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b/>
          <w:bCs/>
          <w:color w:val="CC0000"/>
          <w:sz w:val="24"/>
          <w:szCs w:val="24"/>
          <w:lang w:eastAsia="ru-RU"/>
        </w:rPr>
        <w:t>Захват заложника с целью получения выкупа. Что делать?</w:t>
      </w:r>
      <w:r w:rsidRPr="00677BB8">
        <w:rPr>
          <w:rFonts w:ascii="Times New Roman" w:eastAsia="Times New Roman" w:hAnsi="Times New Roman" w:cs="Times New Roman"/>
          <w:sz w:val="24"/>
          <w:szCs w:val="24"/>
          <w:lang w:eastAsia="ru-RU"/>
        </w:rPr>
        <w:br/>
        <w:t xml:space="preserve">         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677BB8">
        <w:rPr>
          <w:rFonts w:ascii="Times New Roman" w:eastAsia="Times New Roman" w:hAnsi="Times New Roman" w:cs="Times New Roman"/>
          <w:sz w:val="24"/>
          <w:szCs w:val="24"/>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677BB8">
        <w:rPr>
          <w:rFonts w:ascii="Times New Roman" w:eastAsia="Times New Roman" w:hAnsi="Times New Roman" w:cs="Times New Roman"/>
          <w:sz w:val="24"/>
          <w:szCs w:val="24"/>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b/>
          <w:bCs/>
          <w:color w:val="CC0000"/>
          <w:sz w:val="24"/>
          <w:szCs w:val="24"/>
          <w:lang w:eastAsia="ru-RU"/>
        </w:rPr>
        <w:t>Ведя разговор:</w:t>
      </w:r>
    </w:p>
    <w:p w:rsidR="00677BB8" w:rsidRPr="00677BB8" w:rsidRDefault="00677BB8" w:rsidP="00677BB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677BB8" w:rsidRPr="00677BB8" w:rsidRDefault="00677BB8" w:rsidP="00677BB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во-вторых, ведите разговор таким образом, чтобы убедиться, что вы общаетесь с живым человеком, а не магнитофонной записью;</w:t>
      </w:r>
    </w:p>
    <w:p w:rsidR="00677BB8" w:rsidRPr="00677BB8" w:rsidRDefault="00677BB8" w:rsidP="00677BB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677BB8" w:rsidRPr="00677BB8" w:rsidRDefault="00677BB8" w:rsidP="00677BB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в-четвертых, поинтересуйтесь, все ли у него в порядке, как с ним обращаются, не причинили ли какого-либо вреда;</w:t>
      </w:r>
    </w:p>
    <w:p w:rsidR="00677BB8" w:rsidRPr="00677BB8" w:rsidRDefault="00677BB8" w:rsidP="00677BB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677BB8" w:rsidRPr="00677BB8" w:rsidRDefault="00677BB8" w:rsidP="00677BB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lastRenderedPageBreak/>
        <w:t>         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Не стоит по всем вопросам идти на поводу у похитителей. Чем тверже и разумнее будет ваша позиция, тем больше шансов на благоприятный исход.</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xml:space="preserve">         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677BB8">
        <w:rPr>
          <w:rFonts w:ascii="Times New Roman" w:eastAsia="Times New Roman" w:hAnsi="Times New Roman" w:cs="Times New Roman"/>
          <w:sz w:val="24"/>
          <w:szCs w:val="24"/>
          <w:lang w:eastAsia="ru-RU"/>
        </w:rPr>
        <w:t>угрозу</w:t>
      </w:r>
      <w:proofErr w:type="gramEnd"/>
      <w:r w:rsidRPr="00677BB8">
        <w:rPr>
          <w:rFonts w:ascii="Times New Roman" w:eastAsia="Times New Roman" w:hAnsi="Times New Roman" w:cs="Times New Roman"/>
          <w:sz w:val="24"/>
          <w:szCs w:val="24"/>
          <w:lang w:eastAsia="ru-RU"/>
        </w:rPr>
        <w:t xml:space="preserve"> как его жизнь, так и вашу собственную.</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b/>
          <w:bCs/>
          <w:color w:val="CC0000"/>
          <w:sz w:val="24"/>
          <w:szCs w:val="24"/>
          <w:lang w:eastAsia="ru-RU"/>
        </w:rPr>
        <w:t>Меры предосторожности в ситуации захвата террористами граждан в заложники</w:t>
      </w:r>
      <w:proofErr w:type="gramStart"/>
      <w:r w:rsidRPr="00677BB8">
        <w:rPr>
          <w:rFonts w:ascii="Times New Roman" w:eastAsia="Times New Roman" w:hAnsi="Times New Roman" w:cs="Times New Roman"/>
          <w:sz w:val="24"/>
          <w:szCs w:val="24"/>
          <w:lang w:eastAsia="ru-RU"/>
        </w:rPr>
        <w:br/>
        <w:t>         К</w:t>
      </w:r>
      <w:proofErr w:type="gramEnd"/>
      <w:r w:rsidRPr="00677BB8">
        <w:rPr>
          <w:rFonts w:ascii="Times New Roman" w:eastAsia="Times New Roman" w:hAnsi="Times New Roman" w:cs="Times New Roman"/>
          <w:sz w:val="24"/>
          <w:szCs w:val="24"/>
          <w:lang w:eastAsia="ru-RU"/>
        </w:rPr>
        <w:t xml:space="preserve">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677BB8">
        <w:rPr>
          <w:rFonts w:ascii="Times New Roman" w:eastAsia="Times New Roman" w:hAnsi="Times New Roman" w:cs="Times New Roman"/>
          <w:sz w:val="24"/>
          <w:szCs w:val="24"/>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Исключением являются ситуации, когда Вы оказались в поле зрения террористов или высока вероятность встречи с ними.</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xml:space="preserve">         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w:t>
      </w:r>
      <w:r w:rsidRPr="00677BB8">
        <w:rPr>
          <w:rFonts w:ascii="Times New Roman" w:eastAsia="Times New Roman" w:hAnsi="Times New Roman" w:cs="Times New Roman"/>
          <w:sz w:val="24"/>
          <w:szCs w:val="24"/>
          <w:lang w:eastAsia="ru-RU"/>
        </w:rPr>
        <w:lastRenderedPageBreak/>
        <w:t>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xml:space="preserve">         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677BB8">
        <w:rPr>
          <w:rFonts w:ascii="Times New Roman" w:eastAsia="Times New Roman" w:hAnsi="Times New Roman" w:cs="Times New Roman"/>
          <w:sz w:val="24"/>
          <w:szCs w:val="24"/>
          <w:lang w:eastAsia="ru-RU"/>
        </w:rPr>
        <w:t>взбунтовавшихся</w:t>
      </w:r>
      <w:proofErr w:type="gramEnd"/>
      <w:r w:rsidRPr="00677BB8">
        <w:rPr>
          <w:rFonts w:ascii="Times New Roman" w:eastAsia="Times New Roman" w:hAnsi="Times New Roman" w:cs="Times New Roman"/>
          <w:sz w:val="24"/>
          <w:szCs w:val="24"/>
          <w:lang w:eastAsia="ru-RU"/>
        </w:rPr>
        <w:t>. Террористы, как правило, находятся в состоянии сильнейшего стресса и поэтому крайне агрессивны.</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lastRenderedPageBreak/>
        <w:t>         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677BB8" w:rsidRPr="00677BB8" w:rsidRDefault="00677BB8" w:rsidP="00677BB8">
      <w:pPr>
        <w:spacing w:before="90" w:after="210" w:line="240" w:lineRule="auto"/>
        <w:rPr>
          <w:rFonts w:ascii="Times New Roman" w:eastAsia="Times New Roman" w:hAnsi="Times New Roman" w:cs="Times New Roman"/>
          <w:sz w:val="24"/>
          <w:szCs w:val="24"/>
          <w:lang w:eastAsia="ru-RU"/>
        </w:rPr>
      </w:pPr>
      <w:r w:rsidRPr="00677BB8">
        <w:rPr>
          <w:rFonts w:ascii="Times New Roman" w:eastAsia="Times New Roman" w:hAnsi="Times New Roman" w:cs="Times New Roman"/>
          <w:sz w:val="24"/>
          <w:szCs w:val="24"/>
          <w:lang w:eastAsia="ru-RU"/>
        </w:rPr>
        <w:t xml:space="preserve">         Пребывание в заложниках наносит психическую травму даже весьма стойким людям. </w:t>
      </w:r>
      <w:proofErr w:type="gramStart"/>
      <w:r w:rsidRPr="00677BB8">
        <w:rPr>
          <w:rFonts w:ascii="Times New Roman" w:eastAsia="Times New Roman" w:hAnsi="Times New Roman" w:cs="Times New Roman"/>
          <w:sz w:val="24"/>
          <w:szCs w:val="24"/>
          <w:lang w:eastAsia="ru-RU"/>
        </w:rPr>
        <w:t>Освобожденных</w:t>
      </w:r>
      <w:proofErr w:type="gramEnd"/>
      <w:r w:rsidRPr="00677BB8">
        <w:rPr>
          <w:rFonts w:ascii="Times New Roman" w:eastAsia="Times New Roman" w:hAnsi="Times New Roman" w:cs="Times New Roman"/>
          <w:sz w:val="24"/>
          <w:szCs w:val="24"/>
          <w:lang w:eastAsia="ru-RU"/>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710135" w:rsidRPr="00677BB8" w:rsidRDefault="00710135" w:rsidP="00677BB8">
      <w:bookmarkStart w:id="0" w:name="_GoBack"/>
      <w:bookmarkEnd w:id="0"/>
    </w:p>
    <w:sectPr w:rsidR="00710135" w:rsidRPr="00677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52EE1"/>
    <w:multiLevelType w:val="multilevel"/>
    <w:tmpl w:val="4444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E4"/>
    <w:rsid w:val="00677BB8"/>
    <w:rsid w:val="006958E4"/>
    <w:rsid w:val="00710135"/>
    <w:rsid w:val="00983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38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3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49850">
      <w:bodyDiv w:val="1"/>
      <w:marLeft w:val="0"/>
      <w:marRight w:val="0"/>
      <w:marTop w:val="0"/>
      <w:marBottom w:val="0"/>
      <w:divBdr>
        <w:top w:val="none" w:sz="0" w:space="0" w:color="auto"/>
        <w:left w:val="none" w:sz="0" w:space="0" w:color="auto"/>
        <w:bottom w:val="none" w:sz="0" w:space="0" w:color="auto"/>
        <w:right w:val="none" w:sz="0" w:space="0" w:color="auto"/>
      </w:divBdr>
    </w:div>
    <w:div w:id="2032949565">
      <w:bodyDiv w:val="1"/>
      <w:marLeft w:val="0"/>
      <w:marRight w:val="0"/>
      <w:marTop w:val="0"/>
      <w:marBottom w:val="0"/>
      <w:divBdr>
        <w:top w:val="none" w:sz="0" w:space="0" w:color="auto"/>
        <w:left w:val="none" w:sz="0" w:space="0" w:color="auto"/>
        <w:bottom w:val="none" w:sz="0" w:space="0" w:color="auto"/>
        <w:right w:val="none" w:sz="0" w:space="0" w:color="auto"/>
      </w:divBdr>
      <w:divsChild>
        <w:div w:id="1087994002">
          <w:marLeft w:val="0"/>
          <w:marRight w:val="0"/>
          <w:marTop w:val="0"/>
          <w:marBottom w:val="0"/>
          <w:divBdr>
            <w:top w:val="none" w:sz="0" w:space="0" w:color="auto"/>
            <w:left w:val="none" w:sz="0" w:space="0" w:color="auto"/>
            <w:bottom w:val="none" w:sz="0" w:space="0" w:color="auto"/>
            <w:right w:val="none" w:sz="0" w:space="0" w:color="auto"/>
          </w:divBdr>
          <w:divsChild>
            <w:div w:id="1358969355">
              <w:marLeft w:val="0"/>
              <w:marRight w:val="0"/>
              <w:marTop w:val="0"/>
              <w:marBottom w:val="0"/>
              <w:divBdr>
                <w:top w:val="none" w:sz="0" w:space="0" w:color="auto"/>
                <w:left w:val="none" w:sz="0" w:space="0" w:color="auto"/>
                <w:bottom w:val="none" w:sz="0" w:space="0" w:color="auto"/>
                <w:right w:val="none" w:sz="0" w:space="0" w:color="auto"/>
              </w:divBdr>
              <w:divsChild>
                <w:div w:id="329989316">
                  <w:marLeft w:val="0"/>
                  <w:marRight w:val="0"/>
                  <w:marTop w:val="0"/>
                  <w:marBottom w:val="0"/>
                  <w:divBdr>
                    <w:top w:val="none" w:sz="0" w:space="0" w:color="auto"/>
                    <w:left w:val="none" w:sz="0" w:space="0" w:color="auto"/>
                    <w:bottom w:val="none" w:sz="0" w:space="0" w:color="auto"/>
                    <w:right w:val="none" w:sz="0" w:space="0" w:color="auto"/>
                  </w:divBdr>
                  <w:divsChild>
                    <w:div w:id="6340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3</cp:revision>
  <dcterms:created xsi:type="dcterms:W3CDTF">2025-06-19T05:34:00Z</dcterms:created>
  <dcterms:modified xsi:type="dcterms:W3CDTF">2025-06-19T05:37:00Z</dcterms:modified>
</cp:coreProperties>
</file>